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8B2031" w:rsidRDefault="005A78F2" w:rsidP="00140F7D">
      <w:pPr>
        <w:jc w:val="center"/>
        <w:rPr>
          <w:rFonts w:cstheme="minorHAnsi"/>
          <w:b/>
          <w:sz w:val="24"/>
          <w:szCs w:val="24"/>
        </w:rPr>
      </w:pPr>
    </w:p>
    <w:p w:rsidR="006C4B98" w:rsidRDefault="006C4B98" w:rsidP="00635594">
      <w:pPr>
        <w:jc w:val="center"/>
        <w:rPr>
          <w:rFonts w:cstheme="minorHAnsi"/>
          <w:b/>
          <w:sz w:val="24"/>
          <w:szCs w:val="24"/>
        </w:rPr>
      </w:pPr>
    </w:p>
    <w:p w:rsidR="00512AAB" w:rsidRPr="008B2031" w:rsidRDefault="003A22B4" w:rsidP="00635594">
      <w:pPr>
        <w:jc w:val="center"/>
        <w:rPr>
          <w:rFonts w:cstheme="minorHAnsi"/>
          <w:b/>
          <w:sz w:val="24"/>
          <w:szCs w:val="24"/>
        </w:rPr>
      </w:pPr>
      <w:r w:rsidRPr="008B2031">
        <w:rPr>
          <w:rFonts w:cstheme="minorHAnsi"/>
          <w:b/>
          <w:sz w:val="24"/>
          <w:szCs w:val="24"/>
        </w:rPr>
        <w:t>MERSİN İL UMUMİ HIFZISSIHHA KURULU KARARI</w:t>
      </w:r>
    </w:p>
    <w:p w:rsidR="003A22B4" w:rsidRPr="008B2031" w:rsidRDefault="00010C41" w:rsidP="003A22B4">
      <w:pPr>
        <w:rPr>
          <w:rFonts w:cstheme="minorHAnsi"/>
          <w:b/>
          <w:sz w:val="24"/>
          <w:szCs w:val="24"/>
        </w:rPr>
      </w:pPr>
      <w:r w:rsidRPr="008B2031">
        <w:rPr>
          <w:rFonts w:cstheme="minorHAnsi"/>
          <w:b/>
          <w:sz w:val="24"/>
          <w:szCs w:val="24"/>
        </w:rPr>
        <w:t xml:space="preserve">KARAR </w:t>
      </w:r>
      <w:proofErr w:type="gramStart"/>
      <w:r w:rsidRPr="008B2031">
        <w:rPr>
          <w:rFonts w:cstheme="minorHAnsi"/>
          <w:b/>
          <w:sz w:val="24"/>
          <w:szCs w:val="24"/>
        </w:rPr>
        <w:t>TARİHİ</w:t>
      </w:r>
      <w:r w:rsidR="0026127D" w:rsidRPr="008B2031">
        <w:rPr>
          <w:rFonts w:cstheme="minorHAnsi"/>
          <w:b/>
          <w:sz w:val="24"/>
          <w:szCs w:val="24"/>
        </w:rPr>
        <w:t xml:space="preserve">  </w:t>
      </w:r>
      <w:r w:rsidR="00235110" w:rsidRPr="008B2031">
        <w:rPr>
          <w:rFonts w:cstheme="minorHAnsi"/>
          <w:b/>
          <w:sz w:val="24"/>
          <w:szCs w:val="24"/>
        </w:rPr>
        <w:t xml:space="preserve"> : 17</w:t>
      </w:r>
      <w:proofErr w:type="gramEnd"/>
      <w:r w:rsidR="00711E7F" w:rsidRPr="008B2031">
        <w:rPr>
          <w:rFonts w:cstheme="minorHAnsi"/>
          <w:b/>
          <w:sz w:val="24"/>
          <w:szCs w:val="24"/>
        </w:rPr>
        <w:t>/08</w:t>
      </w:r>
      <w:r w:rsidR="003A22B4" w:rsidRPr="008B2031">
        <w:rPr>
          <w:rFonts w:cstheme="minorHAnsi"/>
          <w:b/>
          <w:sz w:val="24"/>
          <w:szCs w:val="24"/>
        </w:rPr>
        <w:t xml:space="preserve">/2020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235110" w:rsidRPr="008B2031">
        <w:rPr>
          <w:rFonts w:cstheme="minorHAnsi"/>
          <w:b/>
          <w:sz w:val="24"/>
          <w:szCs w:val="24"/>
        </w:rPr>
        <w:t xml:space="preserve"> : 2020 / 82</w:t>
      </w:r>
    </w:p>
    <w:p w:rsidR="00F50AD7" w:rsidRPr="008B2031" w:rsidRDefault="00D70B1E" w:rsidP="00F50AD7">
      <w:pPr>
        <w:jc w:val="both"/>
        <w:rPr>
          <w:rFonts w:cstheme="minorHAnsi"/>
          <w:sz w:val="24"/>
          <w:szCs w:val="24"/>
        </w:rPr>
      </w:pPr>
      <w:r w:rsidRPr="008B2031">
        <w:rPr>
          <w:rFonts w:cstheme="minorHAnsi"/>
          <w:sz w:val="24"/>
          <w:szCs w:val="24"/>
        </w:rPr>
        <w:tab/>
      </w:r>
    </w:p>
    <w:p w:rsidR="00EC7FE2" w:rsidRPr="00070873" w:rsidRDefault="00F50AD7" w:rsidP="00070873">
      <w:pPr>
        <w:ind w:firstLine="708"/>
        <w:jc w:val="both"/>
        <w:rPr>
          <w:rFonts w:cstheme="minorHAnsi"/>
          <w:sz w:val="24"/>
          <w:szCs w:val="24"/>
        </w:rPr>
      </w:pPr>
      <w:proofErr w:type="gramStart"/>
      <w:r w:rsidRPr="00070873">
        <w:rPr>
          <w:rFonts w:cstheme="minorHAnsi"/>
          <w:sz w:val="24"/>
          <w:szCs w:val="24"/>
        </w:rPr>
        <w:t>Mersin İl Umumi Hıfzıssıhha Kuru</w:t>
      </w:r>
      <w:r w:rsidR="00235110" w:rsidRPr="00070873">
        <w:rPr>
          <w:rFonts w:cstheme="minorHAnsi"/>
          <w:sz w:val="24"/>
          <w:szCs w:val="24"/>
        </w:rPr>
        <w:t>lu, 17/08/2020 tarihinde saat 13</w:t>
      </w:r>
      <w:r w:rsidRPr="00070873">
        <w:rPr>
          <w:rFonts w:cstheme="minorHAnsi"/>
          <w:sz w:val="24"/>
          <w:szCs w:val="24"/>
        </w:rPr>
        <w:t>:00’da Mersin Valisi Ali İhsan SU başkanl</w:t>
      </w:r>
      <w:r w:rsidR="00235110" w:rsidRPr="00070873">
        <w:rPr>
          <w:rFonts w:cstheme="minorHAnsi"/>
          <w:sz w:val="24"/>
          <w:szCs w:val="24"/>
        </w:rPr>
        <w:t>ığında; İçişleri Bakanlığının 14</w:t>
      </w:r>
      <w:r w:rsidR="00711E7F" w:rsidRPr="00070873">
        <w:rPr>
          <w:rFonts w:cstheme="minorHAnsi"/>
          <w:sz w:val="24"/>
          <w:szCs w:val="24"/>
        </w:rPr>
        <w:t>.08</w:t>
      </w:r>
      <w:r w:rsidRPr="00070873">
        <w:rPr>
          <w:rFonts w:cstheme="minorHAnsi"/>
          <w:sz w:val="24"/>
          <w:szCs w:val="24"/>
        </w:rPr>
        <w:t xml:space="preserve">.2020 </w:t>
      </w:r>
      <w:r w:rsidR="00B21748" w:rsidRPr="00070873">
        <w:rPr>
          <w:rFonts w:cstheme="minorHAnsi"/>
          <w:sz w:val="24"/>
          <w:szCs w:val="24"/>
        </w:rPr>
        <w:t>tarih</w:t>
      </w:r>
      <w:r w:rsidRPr="00070873">
        <w:rPr>
          <w:rFonts w:cstheme="minorHAnsi"/>
          <w:sz w:val="24"/>
          <w:szCs w:val="24"/>
        </w:rPr>
        <w:t xml:space="preserve"> ve </w:t>
      </w:r>
      <w:r w:rsidR="00951DA8" w:rsidRPr="00070873">
        <w:rPr>
          <w:rFonts w:cstheme="minorHAnsi"/>
          <w:sz w:val="24"/>
          <w:szCs w:val="24"/>
        </w:rPr>
        <w:t>1</w:t>
      </w:r>
      <w:r w:rsidR="00711E7F" w:rsidRPr="00070873">
        <w:rPr>
          <w:rFonts w:cstheme="minorHAnsi"/>
          <w:sz w:val="24"/>
          <w:szCs w:val="24"/>
        </w:rPr>
        <w:t>3</w:t>
      </w:r>
      <w:r w:rsidR="009E47C3" w:rsidRPr="00070873">
        <w:rPr>
          <w:rFonts w:cstheme="minorHAnsi"/>
          <w:sz w:val="24"/>
          <w:szCs w:val="24"/>
        </w:rPr>
        <w:t>1</w:t>
      </w:r>
      <w:r w:rsidR="00235110" w:rsidRPr="00070873">
        <w:rPr>
          <w:rFonts w:cstheme="minorHAnsi"/>
          <w:sz w:val="24"/>
          <w:szCs w:val="24"/>
        </w:rPr>
        <w:t>80</w:t>
      </w:r>
      <w:r w:rsidRPr="00070873">
        <w:rPr>
          <w:rFonts w:cstheme="minorHAnsi"/>
          <w:sz w:val="24"/>
          <w:szCs w:val="24"/>
        </w:rPr>
        <w:t xml:space="preserve"> sayılı </w:t>
      </w:r>
      <w:r w:rsidRPr="00070873">
        <w:rPr>
          <w:rFonts w:cstheme="minorHAnsi"/>
          <w:b/>
          <w:sz w:val="24"/>
          <w:szCs w:val="24"/>
        </w:rPr>
        <w:t>“</w:t>
      </w:r>
      <w:r w:rsidR="00235110" w:rsidRPr="00070873">
        <w:rPr>
          <w:rFonts w:cstheme="minorHAnsi"/>
          <w:b/>
          <w:sz w:val="24"/>
          <w:szCs w:val="24"/>
        </w:rPr>
        <w:t xml:space="preserve"> </w:t>
      </w:r>
      <w:r w:rsidR="00235110" w:rsidRPr="00070873">
        <w:rPr>
          <w:rFonts w:cstheme="minorHAnsi"/>
          <w:b/>
          <w:sz w:val="24"/>
          <w:szCs w:val="24"/>
        </w:rPr>
        <w:t xml:space="preserve">İzolasyon Tedbirleri </w:t>
      </w:r>
      <w:proofErr w:type="spellStart"/>
      <w:r w:rsidR="00235110" w:rsidRPr="00070873">
        <w:rPr>
          <w:rFonts w:cstheme="minorHAnsi"/>
          <w:b/>
          <w:sz w:val="24"/>
          <w:szCs w:val="24"/>
        </w:rPr>
        <w:t>Hk</w:t>
      </w:r>
      <w:proofErr w:type="spellEnd"/>
      <w:r w:rsidR="00235110" w:rsidRPr="00070873">
        <w:rPr>
          <w:rFonts w:cstheme="minorHAnsi"/>
          <w:b/>
          <w:sz w:val="24"/>
          <w:szCs w:val="24"/>
        </w:rPr>
        <w:t xml:space="preserve"> </w:t>
      </w:r>
      <w:r w:rsidRPr="00070873">
        <w:rPr>
          <w:rFonts w:cstheme="minorHAnsi"/>
          <w:b/>
          <w:sz w:val="24"/>
          <w:szCs w:val="24"/>
        </w:rPr>
        <w:t xml:space="preserve">” </w:t>
      </w:r>
      <w:r w:rsidR="00547638" w:rsidRPr="00070873">
        <w:rPr>
          <w:rFonts w:cstheme="minorHAnsi"/>
          <w:sz w:val="24"/>
          <w:szCs w:val="24"/>
        </w:rPr>
        <w:t>ve 14.08.2020 tarihli ve 13186 sayılı</w:t>
      </w:r>
      <w:r w:rsidR="00547638" w:rsidRPr="00070873">
        <w:rPr>
          <w:rFonts w:cstheme="minorHAnsi"/>
          <w:b/>
          <w:sz w:val="24"/>
          <w:szCs w:val="24"/>
        </w:rPr>
        <w:t xml:space="preserve"> “ </w:t>
      </w:r>
      <w:r w:rsidR="00547638" w:rsidRPr="00070873">
        <w:rPr>
          <w:rFonts w:cstheme="minorHAnsi"/>
          <w:b/>
          <w:sz w:val="24"/>
          <w:szCs w:val="24"/>
        </w:rPr>
        <w:t>İl/İlçe Salgın Denetim Merkezleri</w:t>
      </w:r>
      <w:r w:rsidR="00547638" w:rsidRPr="00070873">
        <w:rPr>
          <w:rFonts w:cstheme="minorHAnsi"/>
          <w:b/>
          <w:sz w:val="24"/>
          <w:szCs w:val="24"/>
        </w:rPr>
        <w:t>”</w:t>
      </w:r>
      <w:r w:rsidR="00547638" w:rsidRPr="00070873">
        <w:rPr>
          <w:rFonts w:cstheme="minorHAnsi"/>
          <w:sz w:val="24"/>
          <w:szCs w:val="24"/>
        </w:rPr>
        <w:t xml:space="preserve"> </w:t>
      </w:r>
      <w:r w:rsidRPr="00070873">
        <w:rPr>
          <w:rFonts w:cstheme="minorHAnsi"/>
          <w:sz w:val="24"/>
          <w:szCs w:val="24"/>
        </w:rPr>
        <w:t>konulu Genelge</w:t>
      </w:r>
      <w:r w:rsidR="00547638" w:rsidRPr="00070873">
        <w:rPr>
          <w:rFonts w:cstheme="minorHAnsi"/>
          <w:sz w:val="24"/>
          <w:szCs w:val="24"/>
        </w:rPr>
        <w:t>leri</w:t>
      </w:r>
      <w:r w:rsidRPr="00070873">
        <w:rPr>
          <w:rFonts w:cstheme="minorHAnsi"/>
          <w:sz w:val="24"/>
          <w:szCs w:val="24"/>
        </w:rPr>
        <w:t xml:space="preserve"> doğrultusunda gerekli kararları almak üzere olağanüstü toplandı.</w:t>
      </w:r>
      <w:proofErr w:type="gramEnd"/>
    </w:p>
    <w:p w:rsidR="00547638" w:rsidRPr="00070873" w:rsidRDefault="00547638" w:rsidP="00547638">
      <w:pPr>
        <w:spacing w:after="0" w:line="251" w:lineRule="auto"/>
        <w:ind w:right="2" w:firstLine="708"/>
        <w:jc w:val="both"/>
        <w:rPr>
          <w:rFonts w:cstheme="minorHAnsi"/>
          <w:sz w:val="24"/>
          <w:szCs w:val="24"/>
        </w:rPr>
      </w:pPr>
      <w:r w:rsidRPr="00070873">
        <w:rPr>
          <w:rFonts w:cstheme="minorHAnsi"/>
          <w:sz w:val="24"/>
          <w:szCs w:val="24"/>
        </w:rPr>
        <w:t xml:space="preserve">İçişleri Bakanlığının </w:t>
      </w:r>
      <w:r w:rsidRPr="00070873">
        <w:rPr>
          <w:rFonts w:cstheme="minorHAnsi"/>
          <w:sz w:val="24"/>
          <w:szCs w:val="24"/>
        </w:rPr>
        <w:t>30.07.2020 tarihli ve 12682 sayılı Genelgesi</w:t>
      </w:r>
      <w:r w:rsidRPr="00070873">
        <w:rPr>
          <w:rFonts w:cstheme="minorHAnsi"/>
          <w:sz w:val="24"/>
          <w:szCs w:val="24"/>
        </w:rPr>
        <w:t>nde,</w:t>
      </w:r>
      <w:r w:rsidRPr="00070873">
        <w:rPr>
          <w:rFonts w:cstheme="minorHAnsi"/>
          <w:sz w:val="24"/>
          <w:szCs w:val="24"/>
        </w:rPr>
        <w:t xml:space="preserve"> </w:t>
      </w:r>
      <w:proofErr w:type="spellStart"/>
      <w:r w:rsidRPr="00070873">
        <w:rPr>
          <w:rFonts w:cstheme="minorHAnsi"/>
          <w:sz w:val="24"/>
          <w:szCs w:val="24"/>
        </w:rPr>
        <w:t>Koronavirüs</w:t>
      </w:r>
      <w:proofErr w:type="spellEnd"/>
      <w:r w:rsidRPr="00070873">
        <w:rPr>
          <w:rFonts w:cstheme="minorHAnsi"/>
          <w:sz w:val="24"/>
          <w:szCs w:val="24"/>
        </w:rPr>
        <w:t xml:space="preserve"> salgını ile mücadele amacıyla yürütülen denetim faaliyetlerinin tek elden yönetimi, her türlü </w:t>
      </w:r>
      <w:proofErr w:type="gramStart"/>
      <w:r w:rsidRPr="00070873">
        <w:rPr>
          <w:rFonts w:cstheme="minorHAnsi"/>
          <w:sz w:val="24"/>
          <w:szCs w:val="24"/>
        </w:rPr>
        <w:t>şikayet</w:t>
      </w:r>
      <w:proofErr w:type="gramEnd"/>
      <w:r w:rsidRPr="00070873">
        <w:rPr>
          <w:rFonts w:cstheme="minorHAnsi"/>
          <w:sz w:val="24"/>
          <w:szCs w:val="24"/>
        </w:rPr>
        <w:t xml:space="preserve"> ve ihbarın yapılabileceği çağrı sisteminin kurulması, denetim faaliyetlerine dair merkezi veri tabanının oluşturulması, yetkilendirilmiş uzman denetim ekiplerinin kurulması, tedbirlere uyan işyerlerinin ödüllendirilmesi vb. amaçlarla, pilot uygulama olarak Kırıkkale İlinde “İl Salgın Denetim Merkezi” oluşturulması ve uygulama sonuçlarına göre diğer illere yaygınlaştırılması talimat</w:t>
      </w:r>
      <w:r w:rsidR="00AD2338">
        <w:rPr>
          <w:rFonts w:cstheme="minorHAnsi"/>
          <w:sz w:val="24"/>
          <w:szCs w:val="24"/>
        </w:rPr>
        <w:t>ı verilmişti.</w:t>
      </w:r>
      <w:r w:rsidRPr="00070873">
        <w:rPr>
          <w:rFonts w:cstheme="minorHAnsi"/>
          <w:sz w:val="24"/>
          <w:szCs w:val="24"/>
        </w:rPr>
        <w:t xml:space="preserve">  </w:t>
      </w:r>
    </w:p>
    <w:p w:rsidR="00547638" w:rsidRPr="00070873" w:rsidRDefault="00547638" w:rsidP="00543F5D">
      <w:pPr>
        <w:spacing w:after="0" w:line="251" w:lineRule="auto"/>
        <w:ind w:right="2" w:firstLine="708"/>
        <w:jc w:val="both"/>
        <w:rPr>
          <w:rFonts w:cstheme="minorHAnsi"/>
          <w:sz w:val="24"/>
          <w:szCs w:val="24"/>
        </w:rPr>
      </w:pPr>
      <w:r w:rsidRPr="00070873">
        <w:rPr>
          <w:rFonts w:cstheme="minorHAnsi"/>
          <w:sz w:val="24"/>
          <w:szCs w:val="24"/>
        </w:rPr>
        <w:t>Aynı Genelge</w:t>
      </w:r>
      <w:r w:rsidR="00EC7FE2" w:rsidRPr="00070873">
        <w:rPr>
          <w:rFonts w:cstheme="minorHAnsi"/>
          <w:sz w:val="24"/>
          <w:szCs w:val="24"/>
        </w:rPr>
        <w:t>n</w:t>
      </w:r>
      <w:r w:rsidRPr="00070873">
        <w:rPr>
          <w:rFonts w:cstheme="minorHAnsi"/>
          <w:sz w:val="24"/>
          <w:szCs w:val="24"/>
        </w:rPr>
        <w:t>in</w:t>
      </w:r>
      <w:r w:rsidR="00EC7FE2" w:rsidRPr="00070873">
        <w:rPr>
          <w:rFonts w:cstheme="minorHAnsi"/>
          <w:sz w:val="24"/>
          <w:szCs w:val="24"/>
        </w:rPr>
        <w:t xml:space="preserve"> 2</w:t>
      </w:r>
      <w:r w:rsidR="00923F78">
        <w:rPr>
          <w:rFonts w:cstheme="minorHAnsi"/>
          <w:sz w:val="24"/>
          <w:szCs w:val="24"/>
        </w:rPr>
        <w:t xml:space="preserve"> </w:t>
      </w:r>
      <w:proofErr w:type="spellStart"/>
      <w:r w:rsidR="00EC7FE2" w:rsidRPr="00070873">
        <w:rPr>
          <w:rFonts w:cstheme="minorHAnsi"/>
          <w:sz w:val="24"/>
          <w:szCs w:val="24"/>
        </w:rPr>
        <w:t>nci</w:t>
      </w:r>
      <w:proofErr w:type="spellEnd"/>
      <w:r w:rsidR="00EC7FE2" w:rsidRPr="00070873">
        <w:rPr>
          <w:rFonts w:cstheme="minorHAnsi"/>
          <w:sz w:val="24"/>
          <w:szCs w:val="24"/>
        </w:rPr>
        <w:t xml:space="preserve"> maddesi ile “izolasyona tabi tutulan kişi bilgilerinin İl Sağlık Müdürlüklerinden temin edilerek özellikle ilk 7 günlük süre içerisinde </w:t>
      </w:r>
      <w:proofErr w:type="gramStart"/>
      <w:r w:rsidR="00EC7FE2" w:rsidRPr="00070873">
        <w:rPr>
          <w:rFonts w:cstheme="minorHAnsi"/>
          <w:sz w:val="24"/>
          <w:szCs w:val="24"/>
        </w:rPr>
        <w:t>izolasyon</w:t>
      </w:r>
      <w:proofErr w:type="gramEnd"/>
      <w:r w:rsidR="00EC7FE2" w:rsidRPr="00070873">
        <w:rPr>
          <w:rFonts w:cstheme="minorHAnsi"/>
          <w:sz w:val="24"/>
          <w:szCs w:val="24"/>
        </w:rPr>
        <w:t xml:space="preserve"> şartlarına uyulup uyulmadığının Vali/Kaymakam ve kolluk birimlerince birebir takip edilmesi ve sıklıkla denetlenmesi” </w:t>
      </w:r>
      <w:r w:rsidR="00AD2338">
        <w:rPr>
          <w:rFonts w:cstheme="minorHAnsi"/>
          <w:sz w:val="24"/>
          <w:szCs w:val="24"/>
        </w:rPr>
        <w:t>gerektiği</w:t>
      </w:r>
      <w:r w:rsidR="00EC7FE2" w:rsidRPr="00070873">
        <w:rPr>
          <w:rFonts w:cstheme="minorHAnsi"/>
          <w:sz w:val="24"/>
          <w:szCs w:val="24"/>
        </w:rPr>
        <w:t xml:space="preserve"> bildirilmişti.</w:t>
      </w:r>
    </w:p>
    <w:p w:rsidR="00547638" w:rsidRPr="00070873" w:rsidRDefault="00547638" w:rsidP="00547638">
      <w:pPr>
        <w:spacing w:after="131"/>
        <w:ind w:left="-5"/>
        <w:jc w:val="both"/>
        <w:rPr>
          <w:rFonts w:cstheme="minorHAnsi"/>
          <w:sz w:val="24"/>
          <w:szCs w:val="24"/>
        </w:rPr>
      </w:pPr>
      <w:r w:rsidRPr="00070873">
        <w:rPr>
          <w:rFonts w:cstheme="minorHAnsi"/>
          <w:sz w:val="24"/>
          <w:szCs w:val="24"/>
        </w:rPr>
        <w:tab/>
      </w:r>
      <w:r w:rsidRPr="00070873">
        <w:rPr>
          <w:rFonts w:cstheme="minorHAnsi"/>
          <w:sz w:val="24"/>
          <w:szCs w:val="24"/>
        </w:rPr>
        <w:tab/>
        <w:t xml:space="preserve">İçişleri Bakanlığınca </w:t>
      </w:r>
      <w:r w:rsidRPr="00070873">
        <w:rPr>
          <w:rFonts w:cstheme="minorHAnsi"/>
          <w:sz w:val="24"/>
          <w:szCs w:val="24"/>
        </w:rPr>
        <w:t xml:space="preserve">Kırıkkale İlinde devreye alınan </w:t>
      </w:r>
      <w:r w:rsidRPr="00070873">
        <w:rPr>
          <w:rFonts w:cstheme="minorHAnsi"/>
          <w:b/>
          <w:sz w:val="24"/>
          <w:szCs w:val="24"/>
        </w:rPr>
        <w:t>İl Salgın Denetim Merkezinden</w:t>
      </w:r>
      <w:r w:rsidRPr="00070873">
        <w:rPr>
          <w:rFonts w:cstheme="minorHAnsi"/>
          <w:sz w:val="24"/>
          <w:szCs w:val="24"/>
        </w:rPr>
        <w:t xml:space="preserve"> elde edilen sonuçlar çerçevesinde tüm illerimizde en kısa sürede </w:t>
      </w:r>
      <w:r w:rsidRPr="00070873">
        <w:rPr>
          <w:rFonts w:cstheme="minorHAnsi"/>
          <w:b/>
          <w:sz w:val="24"/>
          <w:szCs w:val="24"/>
        </w:rPr>
        <w:t>İl Salgın Denetim Merkezlerinin</w:t>
      </w:r>
      <w:r w:rsidRPr="00070873">
        <w:rPr>
          <w:rFonts w:cstheme="minorHAnsi"/>
          <w:sz w:val="24"/>
          <w:szCs w:val="24"/>
        </w:rPr>
        <w:t xml:space="preserve"> faaliyete geçirilmesinin uygun olacağı değerlendirilm</w:t>
      </w:r>
      <w:r w:rsidRPr="00070873">
        <w:rPr>
          <w:rFonts w:cstheme="minorHAnsi"/>
          <w:sz w:val="24"/>
          <w:szCs w:val="24"/>
        </w:rPr>
        <w:t>iştir.</w:t>
      </w:r>
      <w:r w:rsidRPr="00070873">
        <w:rPr>
          <w:rFonts w:cstheme="minorHAnsi"/>
          <w:sz w:val="24"/>
          <w:szCs w:val="24"/>
        </w:rPr>
        <w:t xml:space="preserve"> </w:t>
      </w:r>
    </w:p>
    <w:p w:rsidR="00547638" w:rsidRPr="00070873" w:rsidRDefault="00547638" w:rsidP="00547638">
      <w:pPr>
        <w:spacing w:after="132"/>
        <w:ind w:left="-5"/>
        <w:jc w:val="both"/>
        <w:rPr>
          <w:rFonts w:cstheme="minorHAnsi"/>
          <w:sz w:val="24"/>
          <w:szCs w:val="24"/>
        </w:rPr>
      </w:pPr>
      <w:r w:rsidRPr="00070873">
        <w:rPr>
          <w:rFonts w:cstheme="minorHAnsi"/>
          <w:sz w:val="24"/>
          <w:szCs w:val="24"/>
        </w:rPr>
        <w:t xml:space="preserve">        </w:t>
      </w:r>
      <w:r w:rsidRPr="00070873">
        <w:rPr>
          <w:rFonts w:cstheme="minorHAnsi"/>
          <w:sz w:val="24"/>
          <w:szCs w:val="24"/>
        </w:rPr>
        <w:tab/>
      </w:r>
      <w:r w:rsidRPr="00070873">
        <w:rPr>
          <w:rFonts w:cstheme="minorHAnsi"/>
          <w:sz w:val="24"/>
          <w:szCs w:val="24"/>
        </w:rPr>
        <w:t>Sağlık Bakanlığının “</w:t>
      </w:r>
      <w:r w:rsidRPr="00070873">
        <w:rPr>
          <w:rFonts w:cstheme="minorHAnsi"/>
          <w:b/>
          <w:sz w:val="24"/>
          <w:szCs w:val="24"/>
        </w:rPr>
        <w:t>Hayat Eve Sığar (HES</w:t>
      </w:r>
      <w:r w:rsidRPr="00070873">
        <w:rPr>
          <w:rFonts w:cstheme="minorHAnsi"/>
          <w:sz w:val="24"/>
          <w:szCs w:val="24"/>
        </w:rPr>
        <w:t>)”, “</w:t>
      </w:r>
      <w:r w:rsidRPr="00070873">
        <w:rPr>
          <w:rFonts w:cstheme="minorHAnsi"/>
          <w:b/>
          <w:sz w:val="24"/>
          <w:szCs w:val="24"/>
        </w:rPr>
        <w:t>Güvenli Alan</w:t>
      </w:r>
      <w:r w:rsidRPr="00070873">
        <w:rPr>
          <w:rFonts w:cstheme="minorHAnsi"/>
          <w:sz w:val="24"/>
          <w:szCs w:val="24"/>
        </w:rPr>
        <w:t>” ve “</w:t>
      </w:r>
      <w:proofErr w:type="spellStart"/>
      <w:r w:rsidRPr="00070873">
        <w:rPr>
          <w:rFonts w:cstheme="minorHAnsi"/>
          <w:b/>
          <w:sz w:val="24"/>
          <w:szCs w:val="24"/>
        </w:rPr>
        <w:t>Filyasyon</w:t>
      </w:r>
      <w:proofErr w:type="spellEnd"/>
      <w:r w:rsidRPr="00070873">
        <w:rPr>
          <w:rFonts w:cstheme="minorHAnsi"/>
          <w:b/>
          <w:sz w:val="24"/>
          <w:szCs w:val="24"/>
        </w:rPr>
        <w:t xml:space="preserve"> ve İzolasyon Takip Sistemi (FİTAS)</w:t>
      </w:r>
      <w:r w:rsidRPr="00070873">
        <w:rPr>
          <w:rFonts w:cstheme="minorHAnsi"/>
          <w:sz w:val="24"/>
          <w:szCs w:val="24"/>
        </w:rPr>
        <w:t xml:space="preserve">” ile gerekli </w:t>
      </w:r>
      <w:proofErr w:type="gramStart"/>
      <w:r w:rsidRPr="00070873">
        <w:rPr>
          <w:rFonts w:cstheme="minorHAnsi"/>
          <w:sz w:val="24"/>
          <w:szCs w:val="24"/>
        </w:rPr>
        <w:t>entegrasyonları</w:t>
      </w:r>
      <w:proofErr w:type="gramEnd"/>
      <w:r w:rsidRPr="00070873">
        <w:rPr>
          <w:rFonts w:cstheme="minorHAnsi"/>
          <w:sz w:val="24"/>
          <w:szCs w:val="24"/>
        </w:rPr>
        <w:t xml:space="preserve"> sağlayacak merkezi yazılım</w:t>
      </w:r>
      <w:r w:rsidR="00070873" w:rsidRPr="00070873">
        <w:rPr>
          <w:rFonts w:cstheme="minorHAnsi"/>
          <w:sz w:val="24"/>
          <w:szCs w:val="24"/>
        </w:rPr>
        <w:t>,</w:t>
      </w:r>
      <w:r w:rsidRPr="00070873">
        <w:rPr>
          <w:rFonts w:cstheme="minorHAnsi"/>
          <w:sz w:val="24"/>
          <w:szCs w:val="24"/>
        </w:rPr>
        <w:t xml:space="preserve"> </w:t>
      </w:r>
      <w:r w:rsidRPr="00070873">
        <w:rPr>
          <w:rFonts w:cstheme="minorHAnsi"/>
          <w:sz w:val="24"/>
          <w:szCs w:val="24"/>
        </w:rPr>
        <w:t xml:space="preserve">İçişleri Bakanlığı </w:t>
      </w:r>
      <w:r w:rsidRPr="00070873">
        <w:rPr>
          <w:rFonts w:cstheme="minorHAnsi"/>
          <w:sz w:val="24"/>
          <w:szCs w:val="24"/>
        </w:rPr>
        <w:t xml:space="preserve">Bilgi İşlem Dairesi Başkanlığınca tamamlanma aşamasındadır. </w:t>
      </w:r>
    </w:p>
    <w:p w:rsidR="00547638" w:rsidRPr="00070873" w:rsidRDefault="00547638" w:rsidP="00543F5D">
      <w:pPr>
        <w:spacing w:after="0" w:line="251" w:lineRule="auto"/>
        <w:ind w:right="2" w:firstLine="708"/>
        <w:jc w:val="both"/>
        <w:rPr>
          <w:rFonts w:cstheme="minorHAnsi"/>
          <w:sz w:val="24"/>
          <w:szCs w:val="24"/>
        </w:rPr>
      </w:pPr>
      <w:r w:rsidRPr="00070873">
        <w:rPr>
          <w:rFonts w:cstheme="minorHAnsi"/>
          <w:sz w:val="24"/>
          <w:szCs w:val="24"/>
        </w:rPr>
        <w:t xml:space="preserve">Yazılımın tamamlanmasıyla birlikte önümüzdeki </w:t>
      </w:r>
      <w:r w:rsidRPr="00070873">
        <w:rPr>
          <w:rFonts w:cstheme="minorHAnsi"/>
          <w:sz w:val="24"/>
          <w:szCs w:val="24"/>
        </w:rPr>
        <w:t>gün</w:t>
      </w:r>
      <w:r w:rsidR="00070873" w:rsidRPr="00070873">
        <w:rPr>
          <w:rFonts w:cstheme="minorHAnsi"/>
          <w:sz w:val="24"/>
          <w:szCs w:val="24"/>
        </w:rPr>
        <w:t>l</w:t>
      </w:r>
      <w:r w:rsidRPr="00070873">
        <w:rPr>
          <w:rFonts w:cstheme="minorHAnsi"/>
          <w:sz w:val="24"/>
          <w:szCs w:val="24"/>
        </w:rPr>
        <w:t>erde</w:t>
      </w:r>
      <w:r w:rsidRPr="00070873">
        <w:rPr>
          <w:rFonts w:cstheme="minorHAnsi"/>
          <w:sz w:val="24"/>
          <w:szCs w:val="24"/>
        </w:rPr>
        <w:t xml:space="preserve"> tüm il ve ilçelerimizde uygulamaya alınması hedeflenen </w:t>
      </w:r>
      <w:r w:rsidRPr="00070873">
        <w:rPr>
          <w:rFonts w:cstheme="minorHAnsi"/>
          <w:b/>
          <w:sz w:val="24"/>
          <w:szCs w:val="24"/>
        </w:rPr>
        <w:t xml:space="preserve">İl/İlçe Salgın Denetim Merkezlerinin </w:t>
      </w:r>
      <w:r w:rsidRPr="00070873">
        <w:rPr>
          <w:rFonts w:cstheme="minorHAnsi"/>
          <w:sz w:val="24"/>
          <w:szCs w:val="24"/>
        </w:rPr>
        <w:t>koordinasyonu</w:t>
      </w:r>
      <w:r w:rsidR="006C4B98">
        <w:rPr>
          <w:rFonts w:cstheme="minorHAnsi"/>
          <w:sz w:val="24"/>
          <w:szCs w:val="24"/>
        </w:rPr>
        <w:t>nun</w:t>
      </w:r>
      <w:r w:rsidRPr="00070873">
        <w:rPr>
          <w:rFonts w:cstheme="minorHAnsi"/>
          <w:sz w:val="24"/>
          <w:szCs w:val="24"/>
        </w:rPr>
        <w:t xml:space="preserve"> illerde Valilerin gözetiminde vali yardımcısı ilçelerde ise kaymakamlarca sağlanaca</w:t>
      </w:r>
      <w:r w:rsidR="006C4B98">
        <w:rPr>
          <w:rFonts w:cstheme="minorHAnsi"/>
          <w:sz w:val="24"/>
          <w:szCs w:val="24"/>
        </w:rPr>
        <w:t>ğı belirtilmiştir.</w:t>
      </w:r>
    </w:p>
    <w:p w:rsidR="00EC7FE2" w:rsidRPr="00070873" w:rsidRDefault="00543F5D" w:rsidP="00543F5D">
      <w:pPr>
        <w:ind w:left="-15"/>
        <w:jc w:val="both"/>
        <w:rPr>
          <w:rFonts w:cstheme="minorHAnsi"/>
          <w:sz w:val="24"/>
          <w:szCs w:val="24"/>
        </w:rPr>
      </w:pPr>
      <w:r w:rsidRPr="00070873">
        <w:rPr>
          <w:rFonts w:cstheme="minorHAnsi"/>
          <w:sz w:val="24"/>
          <w:szCs w:val="24"/>
        </w:rPr>
        <w:tab/>
      </w:r>
      <w:r w:rsidRPr="00070873">
        <w:rPr>
          <w:rFonts w:cstheme="minorHAnsi"/>
          <w:sz w:val="24"/>
          <w:szCs w:val="24"/>
        </w:rPr>
        <w:tab/>
      </w:r>
      <w:r w:rsidR="00EC7FE2" w:rsidRPr="00070873">
        <w:rPr>
          <w:rFonts w:cstheme="minorHAnsi"/>
          <w:sz w:val="24"/>
          <w:szCs w:val="24"/>
        </w:rPr>
        <w:t>Öte yandan, evd</w:t>
      </w:r>
      <w:r w:rsidR="00070873" w:rsidRPr="00070873">
        <w:rPr>
          <w:rFonts w:cstheme="minorHAnsi"/>
          <w:sz w:val="24"/>
          <w:szCs w:val="24"/>
        </w:rPr>
        <w:t>e izolasyona tabi tutulan Covid</w:t>
      </w:r>
      <w:r w:rsidR="00EC7FE2" w:rsidRPr="00070873">
        <w:rPr>
          <w:rFonts w:cstheme="minorHAnsi"/>
          <w:sz w:val="24"/>
          <w:szCs w:val="24"/>
        </w:rPr>
        <w:t xml:space="preserve">19 tanılı ya da temaslısı bazı vatandaşlarımızın, acil işlerini gerekçe göstermek suretiyle evde </w:t>
      </w:r>
      <w:proofErr w:type="gramStart"/>
      <w:r w:rsidR="00EC7FE2" w:rsidRPr="00070873">
        <w:rPr>
          <w:rFonts w:cstheme="minorHAnsi"/>
          <w:sz w:val="24"/>
          <w:szCs w:val="24"/>
        </w:rPr>
        <w:t>izolasyon</w:t>
      </w:r>
      <w:proofErr w:type="gramEnd"/>
      <w:r w:rsidR="00EC7FE2" w:rsidRPr="00070873">
        <w:rPr>
          <w:rFonts w:cstheme="minorHAnsi"/>
          <w:sz w:val="24"/>
          <w:szCs w:val="24"/>
        </w:rPr>
        <w:t xml:space="preserve"> yükümlülüklerini ihlal ettikleri, sosyal hayata katılmak suretiyle halk sağlığını ciddi anlamda riske attıkları tespit edilmiştir. </w:t>
      </w:r>
    </w:p>
    <w:p w:rsidR="00EC7FE2" w:rsidRPr="00070873" w:rsidRDefault="00EC7FE2" w:rsidP="00547638">
      <w:pPr>
        <w:ind w:left="708"/>
        <w:jc w:val="both"/>
        <w:rPr>
          <w:rFonts w:cstheme="minorHAnsi"/>
          <w:sz w:val="24"/>
          <w:szCs w:val="24"/>
        </w:rPr>
      </w:pPr>
      <w:r w:rsidRPr="00070873">
        <w:rPr>
          <w:rFonts w:cstheme="minorHAnsi"/>
          <w:sz w:val="24"/>
          <w:szCs w:val="24"/>
        </w:rPr>
        <w:t xml:space="preserve">Bunun önüne geçilmesi amacıyla ilimiz genelinde uygulanmak üzere; </w:t>
      </w:r>
    </w:p>
    <w:p w:rsidR="00EC7FE2" w:rsidRPr="00070873" w:rsidRDefault="00547638" w:rsidP="00547638">
      <w:pPr>
        <w:ind w:left="-15"/>
        <w:jc w:val="both"/>
        <w:rPr>
          <w:rFonts w:cstheme="minorHAnsi"/>
          <w:sz w:val="24"/>
          <w:szCs w:val="24"/>
        </w:rPr>
      </w:pPr>
      <w:r w:rsidRPr="00070873">
        <w:rPr>
          <w:rFonts w:cstheme="minorHAnsi"/>
          <w:sz w:val="24"/>
          <w:szCs w:val="24"/>
        </w:rPr>
        <w:tab/>
      </w:r>
      <w:r w:rsidRPr="00070873">
        <w:rPr>
          <w:rFonts w:cstheme="minorHAnsi"/>
          <w:sz w:val="24"/>
          <w:szCs w:val="24"/>
        </w:rPr>
        <w:tab/>
      </w:r>
      <w:r w:rsidR="00EC7FE2" w:rsidRPr="00070873">
        <w:rPr>
          <w:rFonts w:cstheme="minorHAnsi"/>
          <w:sz w:val="24"/>
          <w:szCs w:val="24"/>
        </w:rPr>
        <w:t xml:space="preserve">· İlgili birimler arasında koordinasyon tesis edilerek, </w:t>
      </w:r>
      <w:proofErr w:type="spellStart"/>
      <w:r w:rsidR="00EC7FE2" w:rsidRPr="00070873">
        <w:rPr>
          <w:rFonts w:cstheme="minorHAnsi"/>
          <w:sz w:val="24"/>
          <w:szCs w:val="24"/>
        </w:rPr>
        <w:t>Covid</w:t>
      </w:r>
      <w:proofErr w:type="spellEnd"/>
      <w:r w:rsidR="00EC7FE2" w:rsidRPr="00070873">
        <w:rPr>
          <w:rFonts w:cstheme="minorHAnsi"/>
          <w:sz w:val="24"/>
          <w:szCs w:val="24"/>
        </w:rPr>
        <w:t xml:space="preserve"> 19 tanılı ya da temaslısı olması nedeniyle evde izolasyona alınan kişilerin Sağlık Bakanlığınca belirlenen </w:t>
      </w:r>
      <w:proofErr w:type="gramStart"/>
      <w:r w:rsidR="00EC7FE2" w:rsidRPr="00070873">
        <w:rPr>
          <w:rFonts w:cstheme="minorHAnsi"/>
          <w:sz w:val="24"/>
          <w:szCs w:val="24"/>
        </w:rPr>
        <w:t>izolasyon</w:t>
      </w:r>
      <w:proofErr w:type="gramEnd"/>
      <w:r w:rsidR="00EC7FE2" w:rsidRPr="00070873">
        <w:rPr>
          <w:rFonts w:cstheme="minorHAnsi"/>
          <w:sz w:val="24"/>
          <w:szCs w:val="24"/>
        </w:rPr>
        <w:t xml:space="preserve"> koşullarına uymalarının, elektronik imkanlarda dahil olmak üzere her</w:t>
      </w:r>
      <w:r w:rsidR="006C4B98">
        <w:rPr>
          <w:rFonts w:cstheme="minorHAnsi"/>
          <w:sz w:val="24"/>
          <w:szCs w:val="24"/>
        </w:rPr>
        <w:t xml:space="preserve"> türlü tedbir alınarak muhakkak </w:t>
      </w:r>
      <w:r w:rsidR="00EC7FE2" w:rsidRPr="00070873">
        <w:rPr>
          <w:rFonts w:cstheme="minorHAnsi"/>
          <w:sz w:val="24"/>
          <w:szCs w:val="24"/>
        </w:rPr>
        <w:t xml:space="preserve">sağlanması, </w:t>
      </w:r>
    </w:p>
    <w:p w:rsidR="00EC7FE2" w:rsidRPr="00070873" w:rsidRDefault="00547638" w:rsidP="00547638">
      <w:pPr>
        <w:ind w:left="-15"/>
        <w:jc w:val="both"/>
        <w:rPr>
          <w:rFonts w:cstheme="minorHAnsi"/>
          <w:sz w:val="24"/>
          <w:szCs w:val="24"/>
        </w:rPr>
      </w:pPr>
      <w:r w:rsidRPr="00070873">
        <w:rPr>
          <w:rFonts w:cstheme="minorHAnsi"/>
          <w:sz w:val="24"/>
          <w:szCs w:val="24"/>
        </w:rPr>
        <w:tab/>
      </w:r>
      <w:r w:rsidRPr="00070873">
        <w:rPr>
          <w:rFonts w:cstheme="minorHAnsi"/>
          <w:sz w:val="24"/>
          <w:szCs w:val="24"/>
        </w:rPr>
        <w:tab/>
      </w:r>
      <w:r w:rsidR="00EC7FE2" w:rsidRPr="00070873">
        <w:rPr>
          <w:rFonts w:cstheme="minorHAnsi"/>
          <w:sz w:val="24"/>
          <w:szCs w:val="24"/>
        </w:rPr>
        <w:t>· Salgınla mücadelede alınan tedbirlerin sahada etkin bir şekilde uy</w:t>
      </w:r>
      <w:r w:rsidR="00070873" w:rsidRPr="00070873">
        <w:rPr>
          <w:rFonts w:cstheme="minorHAnsi"/>
          <w:sz w:val="24"/>
          <w:szCs w:val="24"/>
        </w:rPr>
        <w:t>gulanmasını sağlamak amacıyla il merkezimizde</w:t>
      </w:r>
      <w:r w:rsidR="00EC7FE2" w:rsidRPr="00070873">
        <w:rPr>
          <w:rFonts w:cstheme="minorHAnsi"/>
          <w:sz w:val="24"/>
          <w:szCs w:val="24"/>
        </w:rPr>
        <w:t xml:space="preserve"> İl Salgın Denetim Merkezi</w:t>
      </w:r>
      <w:r w:rsidR="00070873" w:rsidRPr="00070873">
        <w:rPr>
          <w:rFonts w:cstheme="minorHAnsi"/>
          <w:sz w:val="24"/>
          <w:szCs w:val="24"/>
        </w:rPr>
        <w:t xml:space="preserve">, ilçelerimizde </w:t>
      </w:r>
      <w:r w:rsidR="00AD2338">
        <w:rPr>
          <w:rFonts w:cstheme="minorHAnsi"/>
          <w:sz w:val="24"/>
          <w:szCs w:val="24"/>
        </w:rPr>
        <w:t>ise</w:t>
      </w:r>
      <w:r w:rsidR="00070873" w:rsidRPr="00070873">
        <w:rPr>
          <w:rFonts w:cstheme="minorHAnsi"/>
          <w:sz w:val="24"/>
          <w:szCs w:val="24"/>
        </w:rPr>
        <w:t xml:space="preserve"> İlçe Salgın Denetim Merkezlerinin</w:t>
      </w:r>
      <w:r w:rsidR="00EC7FE2" w:rsidRPr="00070873">
        <w:rPr>
          <w:rFonts w:cstheme="minorHAnsi"/>
          <w:sz w:val="24"/>
          <w:szCs w:val="24"/>
        </w:rPr>
        <w:t xml:space="preserve"> </w:t>
      </w:r>
      <w:r w:rsidR="00070873" w:rsidRPr="00070873">
        <w:rPr>
          <w:rFonts w:cstheme="minorHAnsi"/>
          <w:sz w:val="24"/>
          <w:szCs w:val="24"/>
        </w:rPr>
        <w:t xml:space="preserve">oluşturularak </w:t>
      </w:r>
      <w:r w:rsidR="00AD2338">
        <w:rPr>
          <w:rFonts w:cstheme="minorHAnsi"/>
          <w:sz w:val="24"/>
          <w:szCs w:val="24"/>
        </w:rPr>
        <w:t>ilçelerde İlçe Salgın Denetim Merkez</w:t>
      </w:r>
      <w:r w:rsidR="00923F78">
        <w:rPr>
          <w:rFonts w:cstheme="minorHAnsi"/>
          <w:sz w:val="24"/>
          <w:szCs w:val="24"/>
        </w:rPr>
        <w:t>leri</w:t>
      </w:r>
      <w:r w:rsidR="00AD2338">
        <w:rPr>
          <w:rFonts w:cstheme="minorHAnsi"/>
          <w:sz w:val="24"/>
          <w:szCs w:val="24"/>
        </w:rPr>
        <w:t xml:space="preserve"> </w:t>
      </w:r>
      <w:r w:rsidR="00070873" w:rsidRPr="00070873">
        <w:rPr>
          <w:rFonts w:cstheme="minorHAnsi"/>
          <w:sz w:val="24"/>
          <w:szCs w:val="24"/>
        </w:rPr>
        <w:t xml:space="preserve">bünyesinde </w:t>
      </w:r>
      <w:r w:rsidR="00EC7FE2" w:rsidRPr="00070873">
        <w:rPr>
          <w:rFonts w:cstheme="minorHAnsi"/>
          <w:b/>
          <w:sz w:val="24"/>
          <w:szCs w:val="24"/>
        </w:rPr>
        <w:t>“</w:t>
      </w:r>
      <w:r w:rsidR="00EC7FE2" w:rsidRPr="00070873">
        <w:rPr>
          <w:rFonts w:cstheme="minorHAnsi"/>
          <w:b/>
          <w:sz w:val="24"/>
          <w:szCs w:val="24"/>
          <w:u w:val="single" w:color="000000"/>
        </w:rPr>
        <w:t>Mahalle Denetim</w:t>
      </w:r>
      <w:r w:rsidR="00EC7FE2" w:rsidRPr="00070873">
        <w:rPr>
          <w:rFonts w:cstheme="minorHAnsi"/>
          <w:b/>
          <w:sz w:val="24"/>
          <w:szCs w:val="24"/>
        </w:rPr>
        <w:t xml:space="preserve"> </w:t>
      </w:r>
      <w:r w:rsidR="00EC7FE2" w:rsidRPr="00070873">
        <w:rPr>
          <w:rFonts w:cstheme="minorHAnsi"/>
          <w:b/>
          <w:sz w:val="24"/>
          <w:szCs w:val="24"/>
          <w:u w:val="single" w:color="000000"/>
        </w:rPr>
        <w:t>Ekiplerinin</w:t>
      </w:r>
      <w:r w:rsidR="00EC7FE2" w:rsidRPr="00070873">
        <w:rPr>
          <w:rFonts w:cstheme="minorHAnsi"/>
          <w:b/>
          <w:sz w:val="24"/>
          <w:szCs w:val="24"/>
        </w:rPr>
        <w:t>”</w:t>
      </w:r>
      <w:r w:rsidR="00EC7FE2" w:rsidRPr="00070873">
        <w:rPr>
          <w:rFonts w:cstheme="minorHAnsi"/>
          <w:sz w:val="24"/>
          <w:szCs w:val="24"/>
        </w:rPr>
        <w:t xml:space="preserve"> oluşturulması,  </w:t>
      </w:r>
    </w:p>
    <w:p w:rsidR="006C4B98" w:rsidRDefault="00547638" w:rsidP="00547638">
      <w:pPr>
        <w:ind w:left="-15"/>
        <w:jc w:val="both"/>
        <w:rPr>
          <w:rFonts w:cstheme="minorHAnsi"/>
          <w:sz w:val="24"/>
          <w:szCs w:val="24"/>
        </w:rPr>
      </w:pPr>
      <w:r w:rsidRPr="00070873">
        <w:rPr>
          <w:rFonts w:cstheme="minorHAnsi"/>
          <w:sz w:val="24"/>
          <w:szCs w:val="24"/>
        </w:rPr>
        <w:tab/>
      </w:r>
      <w:r w:rsidRPr="00070873">
        <w:rPr>
          <w:rFonts w:cstheme="minorHAnsi"/>
          <w:sz w:val="24"/>
          <w:szCs w:val="24"/>
        </w:rPr>
        <w:tab/>
      </w:r>
    </w:p>
    <w:p w:rsidR="006C4B98" w:rsidRDefault="006C4B98" w:rsidP="00547638">
      <w:pPr>
        <w:ind w:left="-15"/>
        <w:jc w:val="both"/>
        <w:rPr>
          <w:rFonts w:cstheme="minorHAnsi"/>
          <w:sz w:val="24"/>
          <w:szCs w:val="24"/>
        </w:rPr>
      </w:pPr>
    </w:p>
    <w:p w:rsidR="006C4B98" w:rsidRDefault="006C4B98" w:rsidP="00547638">
      <w:pPr>
        <w:ind w:left="-15"/>
        <w:jc w:val="both"/>
        <w:rPr>
          <w:rFonts w:cstheme="minorHAnsi"/>
          <w:sz w:val="24"/>
          <w:szCs w:val="24"/>
        </w:rPr>
      </w:pPr>
      <w:bookmarkStart w:id="0" w:name="_GoBack"/>
      <w:bookmarkEnd w:id="0"/>
    </w:p>
    <w:p w:rsidR="00070873" w:rsidRPr="00070873" w:rsidRDefault="006C4B98" w:rsidP="00547638">
      <w:pPr>
        <w:ind w:left="-15"/>
        <w:jc w:val="both"/>
        <w:rPr>
          <w:rFonts w:cstheme="minorHAnsi"/>
          <w:sz w:val="24"/>
          <w:szCs w:val="24"/>
        </w:rPr>
      </w:pPr>
      <w:r>
        <w:rPr>
          <w:rFonts w:cstheme="minorHAnsi"/>
          <w:sz w:val="24"/>
          <w:szCs w:val="24"/>
        </w:rPr>
        <w:tab/>
      </w:r>
      <w:r>
        <w:rPr>
          <w:rFonts w:cstheme="minorHAnsi"/>
          <w:sz w:val="24"/>
          <w:szCs w:val="24"/>
        </w:rPr>
        <w:tab/>
      </w:r>
      <w:r w:rsidR="00EC7FE2" w:rsidRPr="00070873">
        <w:rPr>
          <w:rFonts w:cstheme="minorHAnsi"/>
          <w:sz w:val="24"/>
          <w:szCs w:val="24"/>
        </w:rPr>
        <w:t xml:space="preserve">· Bu ekiplerin yaygın ve etkin şekilde mahalle </w:t>
      </w:r>
      <w:proofErr w:type="gramStart"/>
      <w:r w:rsidR="00EC7FE2" w:rsidRPr="00070873">
        <w:rPr>
          <w:rFonts w:cstheme="minorHAnsi"/>
          <w:sz w:val="24"/>
          <w:szCs w:val="24"/>
        </w:rPr>
        <w:t>bazlı</w:t>
      </w:r>
      <w:proofErr w:type="gramEnd"/>
      <w:r w:rsidR="00EC7FE2" w:rsidRPr="00070873">
        <w:rPr>
          <w:rFonts w:cstheme="minorHAnsi"/>
          <w:sz w:val="24"/>
          <w:szCs w:val="24"/>
        </w:rPr>
        <w:t xml:space="preserve"> izleme ve takip çalışmalarını yürütebilmesi için </w:t>
      </w:r>
      <w:r w:rsidR="00EC7FE2" w:rsidRPr="00070873">
        <w:rPr>
          <w:rFonts w:cstheme="minorHAnsi"/>
          <w:b/>
          <w:sz w:val="24"/>
          <w:szCs w:val="24"/>
        </w:rPr>
        <w:t>mahalle denetim ekiplerinde</w:t>
      </w:r>
      <w:r w:rsidR="00EC7FE2" w:rsidRPr="00070873">
        <w:rPr>
          <w:rFonts w:cstheme="minorHAnsi"/>
          <w:sz w:val="24"/>
          <w:szCs w:val="24"/>
        </w:rPr>
        <w:t xml:space="preserve">; kamu kurum ve kuruluşları, yerel yönetimler ve kolluk birimlerimizin personelinin yanı sıra okul müdürleri ve öğretmenlerin, din görevlilerinin, muhtarlar ve azalarının, apartman ve site yöneticilerinden temsilcilerin (mahalle veya idari birimin büyüklüğü dikkate alınarak 5, 7, 9 veya 11 temsilci şeklinde) ve kolluk personelinin görevlendirilmelerinin sağlanması,  </w:t>
      </w:r>
    </w:p>
    <w:p w:rsidR="00711E7F" w:rsidRPr="00070873" w:rsidRDefault="00070873" w:rsidP="00070873">
      <w:pPr>
        <w:ind w:left="-15"/>
        <w:jc w:val="both"/>
        <w:rPr>
          <w:rFonts w:cstheme="minorHAnsi"/>
          <w:sz w:val="24"/>
          <w:szCs w:val="24"/>
        </w:rPr>
      </w:pPr>
      <w:r w:rsidRPr="00070873">
        <w:rPr>
          <w:rFonts w:cstheme="minorHAnsi"/>
          <w:sz w:val="24"/>
          <w:szCs w:val="24"/>
        </w:rPr>
        <w:tab/>
      </w:r>
      <w:r w:rsidRPr="00070873">
        <w:rPr>
          <w:rFonts w:cstheme="minorHAnsi"/>
          <w:sz w:val="24"/>
          <w:szCs w:val="24"/>
        </w:rPr>
        <w:tab/>
      </w:r>
      <w:r w:rsidRPr="00070873">
        <w:rPr>
          <w:rFonts w:cstheme="minorHAnsi"/>
          <w:sz w:val="24"/>
          <w:szCs w:val="24"/>
        </w:rPr>
        <w:t xml:space="preserve">· Konu hakkında gerekli hassasiyetin gösterilerek uygulamanın yukarıda belirtilen çerçevede eksiksiz </w:t>
      </w:r>
      <w:r w:rsidRPr="00070873">
        <w:rPr>
          <w:rFonts w:cstheme="minorHAnsi"/>
          <w:sz w:val="24"/>
          <w:szCs w:val="24"/>
        </w:rPr>
        <w:t xml:space="preserve">bir </w:t>
      </w:r>
      <w:r w:rsidRPr="00070873">
        <w:rPr>
          <w:rFonts w:cstheme="minorHAnsi"/>
          <w:sz w:val="24"/>
          <w:szCs w:val="24"/>
        </w:rPr>
        <w:t>şekilde yerine getirilmesinin sağlanması</w:t>
      </w:r>
      <w:r w:rsidRPr="00070873">
        <w:rPr>
          <w:rFonts w:cstheme="minorHAnsi"/>
          <w:sz w:val="24"/>
          <w:szCs w:val="24"/>
        </w:rPr>
        <w:t>, y</w:t>
      </w:r>
      <w:r w:rsidR="00EC7FE2" w:rsidRPr="00070873">
        <w:rPr>
          <w:rFonts w:cstheme="minorHAnsi"/>
          <w:sz w:val="24"/>
          <w:szCs w:val="24"/>
        </w:rPr>
        <w:t xml:space="preserve">apılan her türlü bilgilendirmeye karşın evde </w:t>
      </w:r>
      <w:proofErr w:type="gramStart"/>
      <w:r w:rsidR="00EC7FE2" w:rsidRPr="00070873">
        <w:rPr>
          <w:rFonts w:cstheme="minorHAnsi"/>
          <w:sz w:val="24"/>
          <w:szCs w:val="24"/>
        </w:rPr>
        <w:t>izolasyon</w:t>
      </w:r>
      <w:proofErr w:type="gramEnd"/>
      <w:r w:rsidR="00EC7FE2" w:rsidRPr="00070873">
        <w:rPr>
          <w:rFonts w:cstheme="minorHAnsi"/>
          <w:sz w:val="24"/>
          <w:szCs w:val="24"/>
        </w:rPr>
        <w:t xml:space="preserve"> yükümlülüğünü ihlal ettiği tespit edilenler hakkında; Umumi Hıfzıssıhha Kanununun 282 </w:t>
      </w:r>
      <w:proofErr w:type="spellStart"/>
      <w:r w:rsidR="00EC7FE2" w:rsidRPr="00070873">
        <w:rPr>
          <w:rFonts w:cstheme="minorHAnsi"/>
          <w:sz w:val="24"/>
          <w:szCs w:val="24"/>
        </w:rPr>
        <w:t>nci</w:t>
      </w:r>
      <w:proofErr w:type="spellEnd"/>
      <w:r w:rsidR="00EC7FE2" w:rsidRPr="00070873">
        <w:rPr>
          <w:rFonts w:cstheme="minorHAnsi"/>
          <w:sz w:val="24"/>
          <w:szCs w:val="24"/>
        </w:rPr>
        <w:t xml:space="preserve"> maddesi uyarınca idari para cezası uygulanmasının yanı sıra konusu suç teşkil eden eylemlere ilişkin TCK’nın 195 </w:t>
      </w:r>
      <w:proofErr w:type="spellStart"/>
      <w:r w:rsidR="00EC7FE2" w:rsidRPr="00070873">
        <w:rPr>
          <w:rFonts w:cstheme="minorHAnsi"/>
          <w:sz w:val="24"/>
          <w:szCs w:val="24"/>
        </w:rPr>
        <w:t>nci</w:t>
      </w:r>
      <w:proofErr w:type="spellEnd"/>
      <w:r w:rsidR="00EC7FE2" w:rsidRPr="00070873">
        <w:rPr>
          <w:rFonts w:cstheme="minorHAnsi"/>
          <w:sz w:val="24"/>
          <w:szCs w:val="24"/>
        </w:rPr>
        <w:t xml:space="preserve"> maddesi uyarınca gerekli adli işlemlerin başlatılması</w:t>
      </w:r>
      <w:r w:rsidRPr="00070873">
        <w:rPr>
          <w:rFonts w:cstheme="minorHAnsi"/>
          <w:sz w:val="24"/>
          <w:szCs w:val="24"/>
        </w:rPr>
        <w:t xml:space="preserve"> hususu;</w:t>
      </w:r>
      <w:r w:rsidR="00EC7FE2" w:rsidRPr="00070873">
        <w:rPr>
          <w:rFonts w:cstheme="minorHAnsi"/>
          <w:sz w:val="24"/>
          <w:szCs w:val="24"/>
        </w:rPr>
        <w:t xml:space="preserve"> </w:t>
      </w:r>
    </w:p>
    <w:p w:rsidR="00662FDB" w:rsidRPr="00070873" w:rsidRDefault="0055523C" w:rsidP="00A70519">
      <w:pPr>
        <w:jc w:val="both"/>
        <w:rPr>
          <w:rFonts w:cstheme="minorHAnsi"/>
          <w:sz w:val="24"/>
          <w:szCs w:val="24"/>
        </w:rPr>
      </w:pPr>
      <w:r w:rsidRPr="00070873">
        <w:rPr>
          <w:rFonts w:cstheme="minorHAnsi"/>
          <w:sz w:val="24"/>
          <w:szCs w:val="24"/>
        </w:rPr>
        <w:tab/>
        <w:t>İl Umumi Hıfzıssıhha Kurulu üyelerinin oy</w:t>
      </w:r>
      <w:r w:rsidR="004D6845" w:rsidRPr="00070873">
        <w:rPr>
          <w:rFonts w:cstheme="minorHAnsi"/>
          <w:sz w:val="24"/>
          <w:szCs w:val="24"/>
        </w:rPr>
        <w:t xml:space="preserve"> birliğiyle</w:t>
      </w:r>
      <w:r w:rsidR="00F26C54" w:rsidRPr="00070873">
        <w:rPr>
          <w:rFonts w:cstheme="minorHAnsi"/>
          <w:sz w:val="24"/>
          <w:szCs w:val="24"/>
        </w:rPr>
        <w:t xml:space="preserve"> kabul edilmiştir.</w:t>
      </w:r>
    </w:p>
    <w:sectPr w:rsidR="00662FDB" w:rsidRPr="00070873" w:rsidSect="006C4B98">
      <w:pgSz w:w="11906" w:h="16838"/>
      <w:pgMar w:top="0" w:right="141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5"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3"/>
  </w:num>
  <w:num w:numId="14">
    <w:abstractNumId w:val="15"/>
  </w:num>
  <w:num w:numId="15">
    <w:abstractNumId w:val="12"/>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42450"/>
    <w:rsid w:val="00057814"/>
    <w:rsid w:val="00070873"/>
    <w:rsid w:val="0007135E"/>
    <w:rsid w:val="000A102E"/>
    <w:rsid w:val="00103D59"/>
    <w:rsid w:val="00133BF2"/>
    <w:rsid w:val="00137102"/>
    <w:rsid w:val="00140F7D"/>
    <w:rsid w:val="00163B98"/>
    <w:rsid w:val="0016773E"/>
    <w:rsid w:val="001A3633"/>
    <w:rsid w:val="001D3456"/>
    <w:rsid w:val="001F3AA5"/>
    <w:rsid w:val="00235110"/>
    <w:rsid w:val="002551DF"/>
    <w:rsid w:val="002559CA"/>
    <w:rsid w:val="0026127D"/>
    <w:rsid w:val="00282F0A"/>
    <w:rsid w:val="00285F96"/>
    <w:rsid w:val="00292540"/>
    <w:rsid w:val="0029553F"/>
    <w:rsid w:val="002B635F"/>
    <w:rsid w:val="002C3CDB"/>
    <w:rsid w:val="002D1E6A"/>
    <w:rsid w:val="002E0426"/>
    <w:rsid w:val="002E5B5F"/>
    <w:rsid w:val="00302364"/>
    <w:rsid w:val="00316768"/>
    <w:rsid w:val="00332BD0"/>
    <w:rsid w:val="00357ED7"/>
    <w:rsid w:val="003A121D"/>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43F5D"/>
    <w:rsid w:val="00547638"/>
    <w:rsid w:val="0055523C"/>
    <w:rsid w:val="00560D7C"/>
    <w:rsid w:val="005A78F2"/>
    <w:rsid w:val="005C1459"/>
    <w:rsid w:val="00601E2A"/>
    <w:rsid w:val="00621DD6"/>
    <w:rsid w:val="0062272F"/>
    <w:rsid w:val="00633F64"/>
    <w:rsid w:val="00635594"/>
    <w:rsid w:val="00662FDB"/>
    <w:rsid w:val="00681ACE"/>
    <w:rsid w:val="006A22E9"/>
    <w:rsid w:val="006A486A"/>
    <w:rsid w:val="006A74CF"/>
    <w:rsid w:val="006C4B98"/>
    <w:rsid w:val="00700932"/>
    <w:rsid w:val="00711753"/>
    <w:rsid w:val="00711E7F"/>
    <w:rsid w:val="00723C97"/>
    <w:rsid w:val="007357C1"/>
    <w:rsid w:val="00743967"/>
    <w:rsid w:val="00757764"/>
    <w:rsid w:val="0078622B"/>
    <w:rsid w:val="007A253A"/>
    <w:rsid w:val="007A4F3D"/>
    <w:rsid w:val="007B1BF8"/>
    <w:rsid w:val="007E190F"/>
    <w:rsid w:val="007E5C23"/>
    <w:rsid w:val="007E6B17"/>
    <w:rsid w:val="007F7E67"/>
    <w:rsid w:val="00805AAA"/>
    <w:rsid w:val="00810A3D"/>
    <w:rsid w:val="00812803"/>
    <w:rsid w:val="00813E88"/>
    <w:rsid w:val="00864AE4"/>
    <w:rsid w:val="00875764"/>
    <w:rsid w:val="008B2031"/>
    <w:rsid w:val="00923F78"/>
    <w:rsid w:val="0094244F"/>
    <w:rsid w:val="00951DA8"/>
    <w:rsid w:val="009551C5"/>
    <w:rsid w:val="009607EF"/>
    <w:rsid w:val="009851AA"/>
    <w:rsid w:val="00990427"/>
    <w:rsid w:val="009D53C1"/>
    <w:rsid w:val="009E47C3"/>
    <w:rsid w:val="00A62672"/>
    <w:rsid w:val="00A70519"/>
    <w:rsid w:val="00A9309A"/>
    <w:rsid w:val="00A96A79"/>
    <w:rsid w:val="00AB2608"/>
    <w:rsid w:val="00AD0631"/>
    <w:rsid w:val="00AD2338"/>
    <w:rsid w:val="00AD780B"/>
    <w:rsid w:val="00B21748"/>
    <w:rsid w:val="00B25628"/>
    <w:rsid w:val="00B271FD"/>
    <w:rsid w:val="00B61317"/>
    <w:rsid w:val="00B671F5"/>
    <w:rsid w:val="00B9727B"/>
    <w:rsid w:val="00BA5081"/>
    <w:rsid w:val="00BB52C7"/>
    <w:rsid w:val="00BE23E9"/>
    <w:rsid w:val="00BF1312"/>
    <w:rsid w:val="00C06EB9"/>
    <w:rsid w:val="00C23F87"/>
    <w:rsid w:val="00C901BD"/>
    <w:rsid w:val="00CB279B"/>
    <w:rsid w:val="00CF3864"/>
    <w:rsid w:val="00D0615C"/>
    <w:rsid w:val="00D37EF7"/>
    <w:rsid w:val="00D435D0"/>
    <w:rsid w:val="00D444FD"/>
    <w:rsid w:val="00D51ED0"/>
    <w:rsid w:val="00D6078B"/>
    <w:rsid w:val="00D70B1E"/>
    <w:rsid w:val="00D92B19"/>
    <w:rsid w:val="00DE0E73"/>
    <w:rsid w:val="00DE2777"/>
    <w:rsid w:val="00DF1865"/>
    <w:rsid w:val="00E17D4D"/>
    <w:rsid w:val="00E2442D"/>
    <w:rsid w:val="00E25FC7"/>
    <w:rsid w:val="00E74409"/>
    <w:rsid w:val="00E90977"/>
    <w:rsid w:val="00E962BC"/>
    <w:rsid w:val="00EB1B32"/>
    <w:rsid w:val="00EB296A"/>
    <w:rsid w:val="00EB7749"/>
    <w:rsid w:val="00EC7FE2"/>
    <w:rsid w:val="00ED117D"/>
    <w:rsid w:val="00ED56D4"/>
    <w:rsid w:val="00EE613C"/>
    <w:rsid w:val="00EF5DF3"/>
    <w:rsid w:val="00F11E18"/>
    <w:rsid w:val="00F26C54"/>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B908"/>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616</Words>
  <Characters>3514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56</cp:revision>
  <cp:lastPrinted>2020-06-15T12:44:00Z</cp:lastPrinted>
  <dcterms:created xsi:type="dcterms:W3CDTF">2020-06-10T08:02:00Z</dcterms:created>
  <dcterms:modified xsi:type="dcterms:W3CDTF">2020-08-17T14:45:00Z</dcterms:modified>
</cp:coreProperties>
</file>